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627235B4" w:rsidR="007D5573" w:rsidRPr="003E2DC2" w:rsidRDefault="00F46FA0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A84D07"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5283185A" w:rsidR="007D5573" w:rsidRPr="00175D4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23D2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2DA9F34E" w:rsidR="007D5573" w:rsidRPr="001D4C3E" w:rsidRDefault="001B2A5D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липня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318999FE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205532907"/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Pr="00B358E3">
        <w:rPr>
          <w:rFonts w:ascii="Century" w:hAnsi="Century"/>
          <w:b/>
          <w:sz w:val="24"/>
          <w:szCs w:val="24"/>
        </w:rPr>
        <w:t>«</w:t>
      </w:r>
      <w:r w:rsidR="00A84D07">
        <w:rPr>
          <w:rFonts w:ascii="Century" w:hAnsi="Century"/>
          <w:b/>
          <w:sz w:val="24"/>
          <w:szCs w:val="24"/>
        </w:rPr>
        <w:t>Землероби»</w:t>
      </w:r>
      <w:r w:rsidRPr="00B358E3">
        <w:rPr>
          <w:rFonts w:ascii="Century" w:hAnsi="Century"/>
          <w:b/>
          <w:sz w:val="24"/>
          <w:szCs w:val="24"/>
        </w:rPr>
        <w:t xml:space="preserve"> </w:t>
      </w:r>
    </w:p>
    <w:bookmarkEnd w:id="3"/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2B783FF6" w:rsidR="007D5573" w:rsidRPr="00A84D07" w:rsidRDefault="006A0E10" w:rsidP="00A84D07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FB302E">
        <w:rPr>
          <w:rFonts w:ascii="Century" w:hAnsi="Century"/>
          <w:sz w:val="24"/>
          <w:szCs w:val="24"/>
        </w:rPr>
        <w:t xml:space="preserve">        Розглянувши клопотання </w:t>
      </w:r>
      <w:r w:rsidRPr="00232DFD">
        <w:rPr>
          <w:rFonts w:ascii="Century" w:hAnsi="Century"/>
          <w:sz w:val="24"/>
          <w:szCs w:val="24"/>
        </w:rPr>
        <w:t xml:space="preserve">директора </w:t>
      </w:r>
      <w:r w:rsidR="00A84D07" w:rsidRPr="00262A8B">
        <w:rPr>
          <w:rFonts w:ascii="Century" w:hAnsi="Century"/>
          <w:sz w:val="24"/>
          <w:szCs w:val="24"/>
          <w:lang w:eastAsia="uk-UA"/>
        </w:rPr>
        <w:t xml:space="preserve">ТОВ </w:t>
      </w:r>
      <w:r w:rsidR="00A84D07" w:rsidRPr="00262A8B">
        <w:rPr>
          <w:rFonts w:ascii="Century" w:hAnsi="Century"/>
          <w:sz w:val="24"/>
          <w:szCs w:val="24"/>
        </w:rPr>
        <w:t>«Землероби»</w:t>
      </w:r>
      <w:r w:rsidR="00A84D07" w:rsidRPr="00B358E3">
        <w:rPr>
          <w:rFonts w:ascii="Century" w:hAnsi="Century"/>
          <w:b/>
          <w:sz w:val="24"/>
          <w:szCs w:val="24"/>
        </w:rPr>
        <w:t xml:space="preserve"> </w:t>
      </w:r>
      <w:r w:rsidR="00A84D07">
        <w:rPr>
          <w:rFonts w:ascii="Century" w:hAnsi="Century"/>
          <w:sz w:val="24"/>
          <w:szCs w:val="24"/>
        </w:rPr>
        <w:t xml:space="preserve">Тараса </w:t>
      </w:r>
      <w:proofErr w:type="spellStart"/>
      <w:r w:rsidR="00A84D07">
        <w:rPr>
          <w:rFonts w:ascii="Century" w:hAnsi="Century"/>
          <w:sz w:val="24"/>
          <w:szCs w:val="24"/>
        </w:rPr>
        <w:t>Пукаляка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 </w:t>
      </w:r>
      <w:r w:rsidRPr="00232DFD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232DFD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</w:t>
      </w:r>
      <w:r w:rsidRPr="00232DFD">
        <w:rPr>
          <w:rFonts w:ascii="Century" w:hAnsi="Century"/>
          <w:sz w:val="24"/>
          <w:szCs w:val="24"/>
        </w:rPr>
        <w:t>та відповідну технічну документацію, що</w:t>
      </w:r>
      <w:r w:rsidRPr="00FB302E">
        <w:rPr>
          <w:rFonts w:ascii="Century" w:hAnsi="Century"/>
          <w:sz w:val="24"/>
          <w:szCs w:val="24"/>
        </w:rPr>
        <w:t xml:space="preserve">  розроблена ФОП </w:t>
      </w:r>
      <w:r w:rsidR="00A84D07">
        <w:rPr>
          <w:rFonts w:ascii="Century" w:hAnsi="Century"/>
          <w:sz w:val="24"/>
          <w:szCs w:val="24"/>
        </w:rPr>
        <w:t>Кульчицький Б.В.</w:t>
      </w:r>
      <w:r w:rsidR="002562BD">
        <w:rPr>
          <w:rFonts w:ascii="Century" w:hAnsi="Century"/>
          <w:sz w:val="24"/>
          <w:szCs w:val="24"/>
        </w:rPr>
        <w:t>.</w:t>
      </w:r>
      <w:r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FB302E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FB302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076F931E" w14:textId="791F5762" w:rsidR="006A0E10" w:rsidRPr="00232DFD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технічну документацію із землеустрою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8F2266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41.2659</w:t>
      </w:r>
      <w:r w:rsidR="003F730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2562BD" w:rsidRPr="00232DFD">
        <w:rPr>
          <w:rFonts w:ascii="Century" w:hAnsi="Century"/>
          <w:sz w:val="24"/>
          <w:szCs w:val="24"/>
        </w:rPr>
        <w:t>на території Городоцької міської ради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2B688621" w:rsidR="007D5573" w:rsidRPr="00232DFD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F2266" w:rsidRPr="00262A8B">
        <w:rPr>
          <w:rFonts w:ascii="Century" w:hAnsi="Century"/>
          <w:sz w:val="24"/>
          <w:szCs w:val="24"/>
          <w:lang w:eastAsia="uk-UA"/>
        </w:rPr>
        <w:t xml:space="preserve">ТОВ </w:t>
      </w:r>
      <w:r w:rsidR="008F2266" w:rsidRPr="00262A8B">
        <w:rPr>
          <w:rFonts w:ascii="Century" w:hAnsi="Century"/>
          <w:sz w:val="24"/>
          <w:szCs w:val="24"/>
        </w:rPr>
        <w:t>«Землероби»</w:t>
      </w:r>
      <w:r w:rsidR="008F2266" w:rsidRPr="00B358E3">
        <w:rPr>
          <w:rFonts w:ascii="Century" w:hAnsi="Century"/>
          <w:b/>
          <w:sz w:val="24"/>
          <w:szCs w:val="24"/>
        </w:rPr>
        <w:t xml:space="preserve"> </w:t>
      </w:r>
      <w:r w:rsidR="002562BD" w:rsidRPr="00232DFD">
        <w:rPr>
          <w:rFonts w:ascii="Century" w:hAnsi="Century"/>
          <w:sz w:val="24"/>
          <w:szCs w:val="24"/>
        </w:rPr>
        <w:t xml:space="preserve"> земельні </w:t>
      </w:r>
      <w:r w:rsidR="00232DFD" w:rsidRPr="00232DFD">
        <w:rPr>
          <w:rFonts w:ascii="Century" w:hAnsi="Century"/>
          <w:sz w:val="24"/>
          <w:szCs w:val="24"/>
        </w:rPr>
        <w:t xml:space="preserve">ділянки вказані в додатку до цього рішення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460415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1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46041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bookmarkStart w:id="4" w:name="_GoBack"/>
      <w:bookmarkEnd w:id="4"/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5666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</w:t>
      </w:r>
      <w:r w:rsidR="005666E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ів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232DFD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232DFD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232DFD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232DFD">
        <w:rPr>
          <w:rFonts w:ascii="Century" w:hAnsi="Century"/>
          <w:color w:val="000000"/>
          <w:sz w:val="24"/>
          <w:szCs w:val="24"/>
        </w:rPr>
        <w:t>,</w:t>
      </w:r>
      <w:r w:rsidR="0075796B" w:rsidRPr="00232DFD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232DFD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232DFD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="008F2266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41.2659</w:t>
      </w:r>
      <w:r w:rsidR="008F22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232DFD" w:rsidRPr="00232DFD">
        <w:rPr>
          <w:rFonts w:ascii="Century" w:hAnsi="Century"/>
          <w:sz w:val="24"/>
          <w:szCs w:val="24"/>
        </w:rPr>
        <w:t>на території Городоцької міської ради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084CFF92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38C11C85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№ </w:t>
      </w:r>
      <w:r w:rsidR="00872572" w:rsidRPr="00872572">
        <w:rPr>
          <w:rFonts w:ascii="Century" w:hAnsi="Century"/>
          <w:sz w:val="24"/>
          <w:szCs w:val="36"/>
        </w:rPr>
        <w:t>25/6</w:t>
      </w:r>
      <w:r w:rsidR="005E5191">
        <w:rPr>
          <w:rFonts w:ascii="Century" w:hAnsi="Century"/>
          <w:sz w:val="24"/>
          <w:szCs w:val="36"/>
        </w:rPr>
        <w:t>6</w:t>
      </w:r>
      <w:r w:rsidR="00872572" w:rsidRPr="00872572">
        <w:rPr>
          <w:rFonts w:ascii="Century" w:hAnsi="Century"/>
          <w:sz w:val="24"/>
          <w:szCs w:val="36"/>
        </w:rPr>
        <w:t>-</w:t>
      </w:r>
      <w:r w:rsidR="008F2266">
        <w:rPr>
          <w:rFonts w:ascii="Century" w:hAnsi="Century"/>
          <w:sz w:val="24"/>
          <w:szCs w:val="36"/>
          <w:lang w:val="en-US"/>
        </w:rPr>
        <w:t xml:space="preserve">       </w:t>
      </w:r>
      <w:r w:rsidR="00872572" w:rsidRPr="00872572">
        <w:rPr>
          <w:rFonts w:ascii="Century" w:hAnsi="Century"/>
          <w:b/>
          <w:sz w:val="24"/>
          <w:szCs w:val="36"/>
        </w:rPr>
        <w:t xml:space="preserve"> </w:t>
      </w:r>
      <w:r w:rsidRPr="003F730D">
        <w:rPr>
          <w:rFonts w:ascii="Century" w:hAnsi="Century"/>
          <w:sz w:val="24"/>
          <w:szCs w:val="24"/>
        </w:rPr>
        <w:t xml:space="preserve">від </w:t>
      </w:r>
      <w:r w:rsidR="002A43EF">
        <w:rPr>
          <w:rFonts w:ascii="Century" w:hAnsi="Century"/>
          <w:sz w:val="24"/>
          <w:szCs w:val="24"/>
        </w:rPr>
        <w:t>2</w:t>
      </w:r>
      <w:r w:rsidR="008F2266">
        <w:rPr>
          <w:rFonts w:ascii="Century" w:hAnsi="Century"/>
          <w:sz w:val="24"/>
          <w:szCs w:val="24"/>
          <w:lang w:val="en-US"/>
        </w:rPr>
        <w:t>1</w:t>
      </w:r>
      <w:r w:rsidRPr="003F730D">
        <w:rPr>
          <w:rFonts w:ascii="Century" w:hAnsi="Century"/>
          <w:sz w:val="24"/>
          <w:szCs w:val="24"/>
        </w:rPr>
        <w:t>.</w:t>
      </w:r>
      <w:r w:rsidR="00E70FE4">
        <w:rPr>
          <w:rFonts w:ascii="Century" w:hAnsi="Century"/>
          <w:sz w:val="24"/>
          <w:szCs w:val="24"/>
        </w:rPr>
        <w:t>0</w:t>
      </w:r>
      <w:r w:rsidR="008F2266">
        <w:rPr>
          <w:rFonts w:ascii="Century" w:hAnsi="Century"/>
          <w:sz w:val="24"/>
          <w:szCs w:val="24"/>
          <w:lang w:val="en-US"/>
        </w:rPr>
        <w:t>8</w:t>
      </w:r>
      <w:r w:rsidRPr="003F730D">
        <w:rPr>
          <w:rFonts w:ascii="Century" w:hAnsi="Century"/>
          <w:sz w:val="24"/>
          <w:szCs w:val="24"/>
        </w:rPr>
        <w:t>.202</w:t>
      </w:r>
      <w:r w:rsidR="00E70FE4">
        <w:rPr>
          <w:rFonts w:ascii="Century" w:hAnsi="Century"/>
          <w:sz w:val="24"/>
          <w:szCs w:val="24"/>
        </w:rPr>
        <w:t>5</w:t>
      </w:r>
      <w:r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64AE824F" w:rsidR="003F730D" w:rsidRPr="003F730D" w:rsidRDefault="003F730D" w:rsidP="002B64E0">
      <w:pPr>
        <w:ind w:firstLine="851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ТОВ «</w:t>
      </w:r>
      <w:r w:rsidR="00242506">
        <w:rPr>
          <w:rFonts w:ascii="Century" w:hAnsi="Century" w:cs="Calibri"/>
          <w:b/>
          <w:sz w:val="24"/>
          <w:szCs w:val="24"/>
        </w:rPr>
        <w:t>Землероби</w:t>
      </w:r>
      <w:r w:rsidRPr="003F730D">
        <w:rPr>
          <w:rFonts w:ascii="Century" w:hAnsi="Century" w:cs="Calibri"/>
          <w:b/>
          <w:sz w:val="24"/>
          <w:szCs w:val="24"/>
        </w:rPr>
        <w:t xml:space="preserve">» , розташованих </w:t>
      </w:r>
      <w:r w:rsidR="005E5191">
        <w:rPr>
          <w:rFonts w:ascii="Century" w:hAnsi="Century" w:cs="Calibri"/>
          <w:b/>
          <w:sz w:val="24"/>
          <w:szCs w:val="24"/>
        </w:rPr>
        <w:t>на території Городоцької міської ради</w:t>
      </w:r>
      <w:r w:rsidRPr="003F730D">
        <w:rPr>
          <w:rFonts w:ascii="Century" w:hAnsi="Century" w:cs="Calibri"/>
          <w:b/>
          <w:sz w:val="24"/>
          <w:szCs w:val="24"/>
        </w:rPr>
        <w:t xml:space="preserve">  Львівського району, Львівської області </w:t>
      </w:r>
    </w:p>
    <w:tbl>
      <w:tblPr>
        <w:tblStyle w:val="aa"/>
        <w:tblW w:w="0" w:type="auto"/>
        <w:tblInd w:w="1838" w:type="dxa"/>
        <w:tblLook w:val="04A0" w:firstRow="1" w:lastRow="0" w:firstColumn="1" w:lastColumn="0" w:noHBand="0" w:noVBand="1"/>
      </w:tblPr>
      <w:tblGrid>
        <w:gridCol w:w="960"/>
        <w:gridCol w:w="2953"/>
        <w:gridCol w:w="1084"/>
      </w:tblGrid>
      <w:tr w:rsidR="008F2266" w:rsidRPr="008F2266" w14:paraId="026BE35C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909483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№п/п</w:t>
            </w:r>
          </w:p>
        </w:tc>
        <w:tc>
          <w:tcPr>
            <w:tcW w:w="2953" w:type="dxa"/>
            <w:noWrap/>
            <w:hideMark/>
          </w:tcPr>
          <w:p w14:paraId="1423316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Кадастровий номер</w:t>
            </w:r>
          </w:p>
        </w:tc>
        <w:tc>
          <w:tcPr>
            <w:tcW w:w="1084" w:type="dxa"/>
            <w:noWrap/>
            <w:hideMark/>
          </w:tcPr>
          <w:p w14:paraId="252B1FB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площа</w:t>
            </w:r>
          </w:p>
        </w:tc>
      </w:tr>
      <w:tr w:rsidR="008F2266" w:rsidRPr="008F2266" w14:paraId="733E4E7C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7FFDDEE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2953" w:type="dxa"/>
            <w:noWrap/>
            <w:hideMark/>
          </w:tcPr>
          <w:p w14:paraId="495DB47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4620987600:03:000:0456</w:t>
            </w:r>
          </w:p>
        </w:tc>
        <w:tc>
          <w:tcPr>
            <w:tcW w:w="1084" w:type="dxa"/>
            <w:noWrap/>
            <w:hideMark/>
          </w:tcPr>
          <w:p w14:paraId="2AE0202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0,1548</w:t>
            </w:r>
          </w:p>
        </w:tc>
      </w:tr>
      <w:tr w:rsidR="008F2266" w:rsidRPr="008F2266" w14:paraId="7132EFE0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855CE7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</w:t>
            </w:r>
          </w:p>
        </w:tc>
        <w:tc>
          <w:tcPr>
            <w:tcW w:w="2953" w:type="dxa"/>
            <w:noWrap/>
            <w:hideMark/>
          </w:tcPr>
          <w:p w14:paraId="4EDEF9A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4620987600:03:000:0466</w:t>
            </w:r>
          </w:p>
        </w:tc>
        <w:tc>
          <w:tcPr>
            <w:tcW w:w="1084" w:type="dxa"/>
            <w:noWrap/>
            <w:hideMark/>
          </w:tcPr>
          <w:p w14:paraId="5B1C8BF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0,1548</w:t>
            </w:r>
          </w:p>
        </w:tc>
      </w:tr>
      <w:tr w:rsidR="008F2266" w:rsidRPr="008F2266" w14:paraId="40269757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4A29607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</w:t>
            </w:r>
          </w:p>
        </w:tc>
        <w:tc>
          <w:tcPr>
            <w:tcW w:w="2953" w:type="dxa"/>
            <w:noWrap/>
            <w:hideMark/>
          </w:tcPr>
          <w:p w14:paraId="30663A8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4620987600:03:000:0309</w:t>
            </w:r>
          </w:p>
        </w:tc>
        <w:tc>
          <w:tcPr>
            <w:tcW w:w="1084" w:type="dxa"/>
            <w:noWrap/>
            <w:hideMark/>
          </w:tcPr>
          <w:p w14:paraId="5CE1091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0,1546</w:t>
            </w:r>
          </w:p>
        </w:tc>
      </w:tr>
      <w:tr w:rsidR="008F2266" w:rsidRPr="008F2266" w14:paraId="1300F2C7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388B23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6</w:t>
            </w:r>
          </w:p>
        </w:tc>
        <w:tc>
          <w:tcPr>
            <w:tcW w:w="2953" w:type="dxa"/>
            <w:noWrap/>
            <w:hideMark/>
          </w:tcPr>
          <w:p w14:paraId="4E2A622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4620987600:03:000:0468</w:t>
            </w:r>
          </w:p>
        </w:tc>
        <w:tc>
          <w:tcPr>
            <w:tcW w:w="1084" w:type="dxa"/>
            <w:noWrap/>
            <w:hideMark/>
          </w:tcPr>
          <w:p w14:paraId="4B04D23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0,1501</w:t>
            </w:r>
          </w:p>
        </w:tc>
      </w:tr>
      <w:tr w:rsidR="008F2266" w:rsidRPr="008F2266" w14:paraId="26F1E07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66E86A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7</w:t>
            </w:r>
          </w:p>
        </w:tc>
        <w:tc>
          <w:tcPr>
            <w:tcW w:w="2953" w:type="dxa"/>
            <w:noWrap/>
            <w:hideMark/>
          </w:tcPr>
          <w:p w14:paraId="792F62C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4620987600:03:000:0461</w:t>
            </w:r>
          </w:p>
        </w:tc>
        <w:tc>
          <w:tcPr>
            <w:tcW w:w="1084" w:type="dxa"/>
            <w:noWrap/>
            <w:hideMark/>
          </w:tcPr>
          <w:p w14:paraId="29EDE83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0,1499</w:t>
            </w:r>
          </w:p>
        </w:tc>
      </w:tr>
      <w:tr w:rsidR="008F2266" w:rsidRPr="008F2266" w14:paraId="7FEBD7D9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83C28D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8</w:t>
            </w:r>
          </w:p>
        </w:tc>
        <w:tc>
          <w:tcPr>
            <w:tcW w:w="2953" w:type="dxa"/>
            <w:noWrap/>
            <w:hideMark/>
          </w:tcPr>
          <w:p w14:paraId="26F6A4A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4620987600:03:000:0469</w:t>
            </w:r>
          </w:p>
        </w:tc>
        <w:tc>
          <w:tcPr>
            <w:tcW w:w="1084" w:type="dxa"/>
            <w:noWrap/>
            <w:hideMark/>
          </w:tcPr>
          <w:p w14:paraId="5F1691F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0,1500</w:t>
            </w:r>
          </w:p>
        </w:tc>
      </w:tr>
      <w:tr w:rsidR="008F2266" w:rsidRPr="008F2266" w14:paraId="3EFB0AF8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5C4957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9</w:t>
            </w:r>
          </w:p>
        </w:tc>
        <w:tc>
          <w:tcPr>
            <w:tcW w:w="2953" w:type="dxa"/>
            <w:noWrap/>
            <w:hideMark/>
          </w:tcPr>
          <w:p w14:paraId="31A6FD5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4620987600:03:000:0470</w:t>
            </w:r>
          </w:p>
        </w:tc>
        <w:tc>
          <w:tcPr>
            <w:tcW w:w="1084" w:type="dxa"/>
            <w:noWrap/>
            <w:hideMark/>
          </w:tcPr>
          <w:p w14:paraId="6E51461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0,1492</w:t>
            </w:r>
          </w:p>
        </w:tc>
      </w:tr>
      <w:tr w:rsidR="008F2266" w:rsidRPr="008F2266" w14:paraId="67C7A77F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FE0967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10</w:t>
            </w:r>
          </w:p>
        </w:tc>
        <w:tc>
          <w:tcPr>
            <w:tcW w:w="2953" w:type="dxa"/>
            <w:noWrap/>
            <w:hideMark/>
          </w:tcPr>
          <w:p w14:paraId="25FA6E2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4620987600:03:000:0459</w:t>
            </w:r>
          </w:p>
        </w:tc>
        <w:tc>
          <w:tcPr>
            <w:tcW w:w="1084" w:type="dxa"/>
            <w:noWrap/>
            <w:hideMark/>
          </w:tcPr>
          <w:p w14:paraId="1360130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0,1492</w:t>
            </w:r>
          </w:p>
        </w:tc>
      </w:tr>
      <w:tr w:rsidR="008F2266" w:rsidRPr="008F2266" w14:paraId="427564DA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7171A1C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11</w:t>
            </w:r>
          </w:p>
        </w:tc>
        <w:tc>
          <w:tcPr>
            <w:tcW w:w="2953" w:type="dxa"/>
            <w:noWrap/>
            <w:hideMark/>
          </w:tcPr>
          <w:p w14:paraId="2F59408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4620987600:03:000:0457</w:t>
            </w:r>
          </w:p>
        </w:tc>
        <w:tc>
          <w:tcPr>
            <w:tcW w:w="1084" w:type="dxa"/>
            <w:noWrap/>
            <w:hideMark/>
          </w:tcPr>
          <w:p w14:paraId="0E0DCCC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0,1491</w:t>
            </w:r>
          </w:p>
        </w:tc>
      </w:tr>
      <w:tr w:rsidR="008F2266" w:rsidRPr="008F2266" w14:paraId="3CC7AC89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CAADD6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12</w:t>
            </w:r>
          </w:p>
        </w:tc>
        <w:tc>
          <w:tcPr>
            <w:tcW w:w="2953" w:type="dxa"/>
            <w:noWrap/>
            <w:hideMark/>
          </w:tcPr>
          <w:p w14:paraId="31FBB87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4620987600:03:000:0442</w:t>
            </w:r>
          </w:p>
        </w:tc>
        <w:tc>
          <w:tcPr>
            <w:tcW w:w="1084" w:type="dxa"/>
            <w:noWrap/>
            <w:hideMark/>
          </w:tcPr>
          <w:p w14:paraId="20DF979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0,1494</w:t>
            </w:r>
          </w:p>
        </w:tc>
      </w:tr>
      <w:tr w:rsidR="008F2266" w:rsidRPr="008F2266" w14:paraId="33FAEFAF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332E97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13</w:t>
            </w:r>
          </w:p>
        </w:tc>
        <w:tc>
          <w:tcPr>
            <w:tcW w:w="2953" w:type="dxa"/>
            <w:noWrap/>
            <w:hideMark/>
          </w:tcPr>
          <w:p w14:paraId="6332A6E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4620987600:03:000:0455</w:t>
            </w:r>
          </w:p>
        </w:tc>
        <w:tc>
          <w:tcPr>
            <w:tcW w:w="1084" w:type="dxa"/>
            <w:noWrap/>
            <w:hideMark/>
          </w:tcPr>
          <w:p w14:paraId="293A131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0,1491</w:t>
            </w:r>
          </w:p>
        </w:tc>
      </w:tr>
      <w:tr w:rsidR="008F2266" w:rsidRPr="008F2266" w14:paraId="7D2C390D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CC9EB5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14</w:t>
            </w:r>
          </w:p>
        </w:tc>
        <w:tc>
          <w:tcPr>
            <w:tcW w:w="2953" w:type="dxa"/>
            <w:noWrap/>
            <w:hideMark/>
          </w:tcPr>
          <w:p w14:paraId="2956F9A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4620987600:03:000:0462</w:t>
            </w:r>
          </w:p>
        </w:tc>
        <w:tc>
          <w:tcPr>
            <w:tcW w:w="1084" w:type="dxa"/>
            <w:noWrap/>
            <w:hideMark/>
          </w:tcPr>
          <w:p w14:paraId="08B404E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0,1493</w:t>
            </w:r>
          </w:p>
        </w:tc>
      </w:tr>
      <w:tr w:rsidR="008F2266" w:rsidRPr="008F2266" w14:paraId="1BEBC8EB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495979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15</w:t>
            </w:r>
          </w:p>
        </w:tc>
        <w:tc>
          <w:tcPr>
            <w:tcW w:w="2953" w:type="dxa"/>
            <w:noWrap/>
            <w:hideMark/>
          </w:tcPr>
          <w:p w14:paraId="19E55D0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4620987600:03:000:0441</w:t>
            </w:r>
          </w:p>
        </w:tc>
        <w:tc>
          <w:tcPr>
            <w:tcW w:w="1084" w:type="dxa"/>
            <w:noWrap/>
            <w:hideMark/>
          </w:tcPr>
          <w:p w14:paraId="0F2F12A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0,1491</w:t>
            </w:r>
          </w:p>
        </w:tc>
      </w:tr>
      <w:tr w:rsidR="008F2266" w:rsidRPr="008F2266" w14:paraId="044495C5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F87ABF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16</w:t>
            </w:r>
          </w:p>
        </w:tc>
        <w:tc>
          <w:tcPr>
            <w:tcW w:w="2953" w:type="dxa"/>
            <w:noWrap/>
            <w:hideMark/>
          </w:tcPr>
          <w:p w14:paraId="52DC552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4620987600:03:000:0195</w:t>
            </w:r>
          </w:p>
        </w:tc>
        <w:tc>
          <w:tcPr>
            <w:tcW w:w="1084" w:type="dxa"/>
            <w:noWrap/>
            <w:hideMark/>
          </w:tcPr>
          <w:p w14:paraId="69BC9F9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0,1492</w:t>
            </w:r>
          </w:p>
        </w:tc>
      </w:tr>
      <w:tr w:rsidR="008F2266" w:rsidRPr="008F2266" w14:paraId="4D637972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632557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17</w:t>
            </w:r>
          </w:p>
        </w:tc>
        <w:tc>
          <w:tcPr>
            <w:tcW w:w="2953" w:type="dxa"/>
            <w:noWrap/>
            <w:hideMark/>
          </w:tcPr>
          <w:p w14:paraId="6405D18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4620987600:03:000:0465</w:t>
            </w:r>
          </w:p>
        </w:tc>
        <w:tc>
          <w:tcPr>
            <w:tcW w:w="1084" w:type="dxa"/>
            <w:noWrap/>
            <w:hideMark/>
          </w:tcPr>
          <w:p w14:paraId="4E45232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0,1493</w:t>
            </w:r>
          </w:p>
        </w:tc>
      </w:tr>
      <w:tr w:rsidR="008F2266" w:rsidRPr="008F2266" w14:paraId="5BA1A0DE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7C36ED2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18</w:t>
            </w:r>
          </w:p>
        </w:tc>
        <w:tc>
          <w:tcPr>
            <w:tcW w:w="2953" w:type="dxa"/>
            <w:noWrap/>
            <w:hideMark/>
          </w:tcPr>
          <w:p w14:paraId="623573E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4620987600:03:000:0453</w:t>
            </w:r>
          </w:p>
        </w:tc>
        <w:tc>
          <w:tcPr>
            <w:tcW w:w="1084" w:type="dxa"/>
            <w:noWrap/>
            <w:hideMark/>
          </w:tcPr>
          <w:p w14:paraId="37ABF9F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0,1488</w:t>
            </w:r>
          </w:p>
        </w:tc>
      </w:tr>
      <w:tr w:rsidR="008F2266" w:rsidRPr="008F2266" w14:paraId="31109A92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2A5559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21</w:t>
            </w:r>
          </w:p>
        </w:tc>
        <w:tc>
          <w:tcPr>
            <w:tcW w:w="2953" w:type="dxa"/>
            <w:noWrap/>
            <w:hideMark/>
          </w:tcPr>
          <w:p w14:paraId="7BD06B3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4620987600:03:000:0458</w:t>
            </w:r>
          </w:p>
        </w:tc>
        <w:tc>
          <w:tcPr>
            <w:tcW w:w="1084" w:type="dxa"/>
            <w:noWrap/>
            <w:hideMark/>
          </w:tcPr>
          <w:p w14:paraId="05AF4C5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0,1491</w:t>
            </w:r>
          </w:p>
        </w:tc>
      </w:tr>
      <w:tr w:rsidR="008F2266" w:rsidRPr="008F2266" w14:paraId="08C3C459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5069B4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22</w:t>
            </w:r>
          </w:p>
        </w:tc>
        <w:tc>
          <w:tcPr>
            <w:tcW w:w="2953" w:type="dxa"/>
            <w:noWrap/>
            <w:hideMark/>
          </w:tcPr>
          <w:p w14:paraId="497F83C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4620987600:03:000:0122</w:t>
            </w:r>
          </w:p>
        </w:tc>
        <w:tc>
          <w:tcPr>
            <w:tcW w:w="1084" w:type="dxa"/>
            <w:noWrap/>
            <w:hideMark/>
          </w:tcPr>
          <w:p w14:paraId="3BF0323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0,1488</w:t>
            </w:r>
          </w:p>
        </w:tc>
      </w:tr>
      <w:tr w:rsidR="008F2266" w:rsidRPr="008F2266" w14:paraId="44F20E15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95045A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23</w:t>
            </w:r>
          </w:p>
        </w:tc>
        <w:tc>
          <w:tcPr>
            <w:tcW w:w="2953" w:type="dxa"/>
            <w:noWrap/>
            <w:hideMark/>
          </w:tcPr>
          <w:p w14:paraId="778DD24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4620987600:03:000:0445</w:t>
            </w:r>
          </w:p>
        </w:tc>
        <w:tc>
          <w:tcPr>
            <w:tcW w:w="1084" w:type="dxa"/>
            <w:noWrap/>
            <w:hideMark/>
          </w:tcPr>
          <w:p w14:paraId="16C955E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0,1490</w:t>
            </w:r>
          </w:p>
        </w:tc>
      </w:tr>
      <w:tr w:rsidR="008F2266" w:rsidRPr="008F2266" w14:paraId="55C7BC0D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513232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24</w:t>
            </w:r>
          </w:p>
        </w:tc>
        <w:tc>
          <w:tcPr>
            <w:tcW w:w="2953" w:type="dxa"/>
            <w:noWrap/>
            <w:hideMark/>
          </w:tcPr>
          <w:p w14:paraId="1A39769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4620987600:03:000:0446</w:t>
            </w:r>
          </w:p>
        </w:tc>
        <w:tc>
          <w:tcPr>
            <w:tcW w:w="1084" w:type="dxa"/>
            <w:noWrap/>
            <w:hideMark/>
          </w:tcPr>
          <w:p w14:paraId="2987B21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0,1488</w:t>
            </w:r>
          </w:p>
        </w:tc>
      </w:tr>
      <w:tr w:rsidR="008F2266" w:rsidRPr="008F2266" w14:paraId="1455952E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A86123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25</w:t>
            </w:r>
          </w:p>
        </w:tc>
        <w:tc>
          <w:tcPr>
            <w:tcW w:w="2953" w:type="dxa"/>
            <w:noWrap/>
            <w:hideMark/>
          </w:tcPr>
          <w:p w14:paraId="3474C8F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4620987600:03:000:0443</w:t>
            </w:r>
          </w:p>
        </w:tc>
        <w:tc>
          <w:tcPr>
            <w:tcW w:w="1084" w:type="dxa"/>
            <w:noWrap/>
            <w:hideMark/>
          </w:tcPr>
          <w:p w14:paraId="7F4EFD3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0,1488</w:t>
            </w:r>
          </w:p>
        </w:tc>
      </w:tr>
      <w:tr w:rsidR="008F2266" w:rsidRPr="008F2266" w14:paraId="679C86F5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248C9F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26</w:t>
            </w:r>
          </w:p>
        </w:tc>
        <w:tc>
          <w:tcPr>
            <w:tcW w:w="2953" w:type="dxa"/>
            <w:noWrap/>
            <w:hideMark/>
          </w:tcPr>
          <w:p w14:paraId="2D791B2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4620987600:03:000:0463</w:t>
            </w:r>
          </w:p>
        </w:tc>
        <w:tc>
          <w:tcPr>
            <w:tcW w:w="1084" w:type="dxa"/>
            <w:noWrap/>
            <w:hideMark/>
          </w:tcPr>
          <w:p w14:paraId="1A130B1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0,1489</w:t>
            </w:r>
          </w:p>
        </w:tc>
      </w:tr>
      <w:tr w:rsidR="008F2266" w:rsidRPr="008F2266" w14:paraId="60CA3CDC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7AF2418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27</w:t>
            </w:r>
          </w:p>
        </w:tc>
        <w:tc>
          <w:tcPr>
            <w:tcW w:w="2953" w:type="dxa"/>
            <w:noWrap/>
            <w:hideMark/>
          </w:tcPr>
          <w:p w14:paraId="3AC9317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4620987600:03:000:0447</w:t>
            </w:r>
          </w:p>
        </w:tc>
        <w:tc>
          <w:tcPr>
            <w:tcW w:w="1084" w:type="dxa"/>
            <w:noWrap/>
            <w:hideMark/>
          </w:tcPr>
          <w:p w14:paraId="537C40A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0,1487</w:t>
            </w:r>
          </w:p>
        </w:tc>
      </w:tr>
      <w:tr w:rsidR="008F2266" w:rsidRPr="008F2266" w14:paraId="5434D42B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498DA21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28</w:t>
            </w:r>
          </w:p>
        </w:tc>
        <w:tc>
          <w:tcPr>
            <w:tcW w:w="2953" w:type="dxa"/>
            <w:noWrap/>
            <w:hideMark/>
          </w:tcPr>
          <w:p w14:paraId="5990CC0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4620987600:03:000:0454</w:t>
            </w:r>
          </w:p>
        </w:tc>
        <w:tc>
          <w:tcPr>
            <w:tcW w:w="1084" w:type="dxa"/>
            <w:noWrap/>
            <w:hideMark/>
          </w:tcPr>
          <w:p w14:paraId="22EF5FA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0,1506</w:t>
            </w:r>
          </w:p>
        </w:tc>
      </w:tr>
      <w:tr w:rsidR="008F2266" w:rsidRPr="008F2266" w14:paraId="344A78F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09BC5B4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29</w:t>
            </w:r>
          </w:p>
        </w:tc>
        <w:tc>
          <w:tcPr>
            <w:tcW w:w="2953" w:type="dxa"/>
            <w:noWrap/>
            <w:hideMark/>
          </w:tcPr>
          <w:p w14:paraId="1A075F1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4620987600:03:000:0444</w:t>
            </w:r>
          </w:p>
        </w:tc>
        <w:tc>
          <w:tcPr>
            <w:tcW w:w="1084" w:type="dxa"/>
            <w:noWrap/>
            <w:hideMark/>
          </w:tcPr>
          <w:p w14:paraId="27D8694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0,1507</w:t>
            </w:r>
          </w:p>
        </w:tc>
      </w:tr>
      <w:tr w:rsidR="008F2266" w:rsidRPr="008F2266" w14:paraId="3794D5F0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80E945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32</w:t>
            </w:r>
          </w:p>
        </w:tc>
        <w:tc>
          <w:tcPr>
            <w:tcW w:w="2953" w:type="dxa"/>
            <w:noWrap/>
            <w:hideMark/>
          </w:tcPr>
          <w:p w14:paraId="525D787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4620987600:03:000:0450</w:t>
            </w:r>
          </w:p>
        </w:tc>
        <w:tc>
          <w:tcPr>
            <w:tcW w:w="1084" w:type="dxa"/>
            <w:noWrap/>
            <w:hideMark/>
          </w:tcPr>
          <w:p w14:paraId="66E3432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0,1508</w:t>
            </w:r>
          </w:p>
        </w:tc>
      </w:tr>
      <w:tr w:rsidR="008F2266" w:rsidRPr="008F2266" w14:paraId="316C6189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3E021B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33</w:t>
            </w:r>
          </w:p>
        </w:tc>
        <w:tc>
          <w:tcPr>
            <w:tcW w:w="2953" w:type="dxa"/>
            <w:noWrap/>
            <w:hideMark/>
          </w:tcPr>
          <w:p w14:paraId="2879646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4620987600:03:000:0460</w:t>
            </w:r>
          </w:p>
        </w:tc>
        <w:tc>
          <w:tcPr>
            <w:tcW w:w="1084" w:type="dxa"/>
            <w:noWrap/>
            <w:hideMark/>
          </w:tcPr>
          <w:p w14:paraId="540DD33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0,1506</w:t>
            </w:r>
          </w:p>
        </w:tc>
      </w:tr>
      <w:tr w:rsidR="008F2266" w:rsidRPr="008F2266" w14:paraId="71EB2FBE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5E690F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35</w:t>
            </w:r>
          </w:p>
        </w:tc>
        <w:tc>
          <w:tcPr>
            <w:tcW w:w="2953" w:type="dxa"/>
            <w:noWrap/>
            <w:hideMark/>
          </w:tcPr>
          <w:p w14:paraId="19546FE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4620987600:04:000:0052</w:t>
            </w:r>
          </w:p>
        </w:tc>
        <w:tc>
          <w:tcPr>
            <w:tcW w:w="1084" w:type="dxa"/>
            <w:noWrap/>
            <w:hideMark/>
          </w:tcPr>
          <w:p w14:paraId="5754F94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2,2806</w:t>
            </w:r>
          </w:p>
        </w:tc>
      </w:tr>
      <w:tr w:rsidR="008F2266" w:rsidRPr="008F2266" w14:paraId="7BEECE16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69372E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36</w:t>
            </w:r>
          </w:p>
        </w:tc>
        <w:tc>
          <w:tcPr>
            <w:tcW w:w="2953" w:type="dxa"/>
            <w:noWrap/>
            <w:hideMark/>
          </w:tcPr>
          <w:p w14:paraId="41ABCA8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4620987600:04:000:0053</w:t>
            </w:r>
          </w:p>
        </w:tc>
        <w:tc>
          <w:tcPr>
            <w:tcW w:w="1084" w:type="dxa"/>
            <w:noWrap/>
            <w:hideMark/>
          </w:tcPr>
          <w:p w14:paraId="7685893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1,5102</w:t>
            </w:r>
          </w:p>
        </w:tc>
      </w:tr>
      <w:tr w:rsidR="008F2266" w:rsidRPr="008F2266" w14:paraId="0545BE68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365159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37</w:t>
            </w:r>
          </w:p>
        </w:tc>
        <w:tc>
          <w:tcPr>
            <w:tcW w:w="2953" w:type="dxa"/>
            <w:noWrap/>
            <w:hideMark/>
          </w:tcPr>
          <w:p w14:paraId="27FABFA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4620987600:04:000:0054</w:t>
            </w:r>
          </w:p>
        </w:tc>
        <w:tc>
          <w:tcPr>
            <w:tcW w:w="1084" w:type="dxa"/>
            <w:noWrap/>
            <w:hideMark/>
          </w:tcPr>
          <w:p w14:paraId="5996B25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1,8063</w:t>
            </w:r>
          </w:p>
        </w:tc>
      </w:tr>
      <w:tr w:rsidR="008F2266" w:rsidRPr="008F2266" w14:paraId="7A94AE94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FA651B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38</w:t>
            </w:r>
          </w:p>
        </w:tc>
        <w:tc>
          <w:tcPr>
            <w:tcW w:w="2953" w:type="dxa"/>
            <w:noWrap/>
            <w:hideMark/>
          </w:tcPr>
          <w:p w14:paraId="0A9A446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4620989100:01:000:0028</w:t>
            </w:r>
          </w:p>
        </w:tc>
        <w:tc>
          <w:tcPr>
            <w:tcW w:w="1084" w:type="dxa"/>
            <w:noWrap/>
            <w:hideMark/>
          </w:tcPr>
          <w:p w14:paraId="5B3E281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3,1060</w:t>
            </w:r>
          </w:p>
        </w:tc>
      </w:tr>
      <w:tr w:rsidR="008F2266" w:rsidRPr="008F2266" w14:paraId="650F5648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4FA54C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39</w:t>
            </w:r>
          </w:p>
        </w:tc>
        <w:tc>
          <w:tcPr>
            <w:tcW w:w="2953" w:type="dxa"/>
            <w:noWrap/>
            <w:hideMark/>
          </w:tcPr>
          <w:p w14:paraId="02926D0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4620989100:01:000:0033</w:t>
            </w:r>
          </w:p>
        </w:tc>
        <w:tc>
          <w:tcPr>
            <w:tcW w:w="1084" w:type="dxa"/>
            <w:noWrap/>
            <w:hideMark/>
          </w:tcPr>
          <w:p w14:paraId="466D2AC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3,0548</w:t>
            </w:r>
          </w:p>
        </w:tc>
      </w:tr>
      <w:tr w:rsidR="008F2266" w:rsidRPr="008F2266" w14:paraId="1A69F79D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86E034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40</w:t>
            </w:r>
          </w:p>
        </w:tc>
        <w:tc>
          <w:tcPr>
            <w:tcW w:w="2953" w:type="dxa"/>
            <w:noWrap/>
            <w:hideMark/>
          </w:tcPr>
          <w:p w14:paraId="4F800BE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4620989100:01:000:0036</w:t>
            </w:r>
          </w:p>
        </w:tc>
        <w:tc>
          <w:tcPr>
            <w:tcW w:w="1084" w:type="dxa"/>
            <w:noWrap/>
            <w:hideMark/>
          </w:tcPr>
          <w:p w14:paraId="7E54E88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1,3344</w:t>
            </w:r>
          </w:p>
        </w:tc>
      </w:tr>
      <w:tr w:rsidR="008F2266" w:rsidRPr="008F2266" w14:paraId="496711EC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E4CF0B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41</w:t>
            </w:r>
          </w:p>
        </w:tc>
        <w:tc>
          <w:tcPr>
            <w:tcW w:w="2953" w:type="dxa"/>
            <w:noWrap/>
            <w:hideMark/>
          </w:tcPr>
          <w:p w14:paraId="18BB7C8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4620989100:01:000:0027</w:t>
            </w:r>
          </w:p>
        </w:tc>
        <w:tc>
          <w:tcPr>
            <w:tcW w:w="1084" w:type="dxa"/>
            <w:noWrap/>
            <w:hideMark/>
          </w:tcPr>
          <w:p w14:paraId="6BA58EE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1,3215</w:t>
            </w:r>
          </w:p>
        </w:tc>
      </w:tr>
      <w:tr w:rsidR="008F2266" w:rsidRPr="008F2266" w14:paraId="35FDA94B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2276FF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42</w:t>
            </w:r>
          </w:p>
        </w:tc>
        <w:tc>
          <w:tcPr>
            <w:tcW w:w="2953" w:type="dxa"/>
            <w:noWrap/>
            <w:hideMark/>
          </w:tcPr>
          <w:p w14:paraId="0DFF196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4620989100:01:000:0030</w:t>
            </w:r>
          </w:p>
        </w:tc>
        <w:tc>
          <w:tcPr>
            <w:tcW w:w="1084" w:type="dxa"/>
            <w:noWrap/>
            <w:hideMark/>
          </w:tcPr>
          <w:p w14:paraId="0E7EEAA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1,1001</w:t>
            </w:r>
          </w:p>
        </w:tc>
      </w:tr>
      <w:tr w:rsidR="008F2266" w:rsidRPr="008F2266" w14:paraId="650376C6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F546FC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53" w:type="dxa"/>
            <w:noWrap/>
            <w:hideMark/>
          </w:tcPr>
          <w:p w14:paraId="4551BEE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4620989100:01:000:0026</w:t>
            </w:r>
          </w:p>
        </w:tc>
        <w:tc>
          <w:tcPr>
            <w:tcW w:w="1084" w:type="dxa"/>
            <w:noWrap/>
            <w:hideMark/>
          </w:tcPr>
          <w:p w14:paraId="6C14621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1,1935</w:t>
            </w:r>
          </w:p>
        </w:tc>
      </w:tr>
      <w:tr w:rsidR="008F2266" w:rsidRPr="008F2266" w14:paraId="391E5DD3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0F07E25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44</w:t>
            </w:r>
          </w:p>
        </w:tc>
        <w:tc>
          <w:tcPr>
            <w:tcW w:w="2953" w:type="dxa"/>
            <w:noWrap/>
            <w:hideMark/>
          </w:tcPr>
          <w:p w14:paraId="352420B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4620989100:01:000:0037</w:t>
            </w:r>
          </w:p>
        </w:tc>
        <w:tc>
          <w:tcPr>
            <w:tcW w:w="1084" w:type="dxa"/>
            <w:noWrap/>
            <w:hideMark/>
          </w:tcPr>
          <w:p w14:paraId="4607ED1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1,3269</w:t>
            </w:r>
          </w:p>
        </w:tc>
      </w:tr>
      <w:tr w:rsidR="008F2266" w:rsidRPr="008F2266" w14:paraId="517FEC7F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D02276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45</w:t>
            </w:r>
          </w:p>
        </w:tc>
        <w:tc>
          <w:tcPr>
            <w:tcW w:w="2953" w:type="dxa"/>
            <w:noWrap/>
            <w:hideMark/>
          </w:tcPr>
          <w:p w14:paraId="36AEFD7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4620989100:01:000:0025</w:t>
            </w:r>
          </w:p>
        </w:tc>
        <w:tc>
          <w:tcPr>
            <w:tcW w:w="1084" w:type="dxa"/>
            <w:noWrap/>
            <w:hideMark/>
          </w:tcPr>
          <w:p w14:paraId="723E0CD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1,3227</w:t>
            </w:r>
          </w:p>
        </w:tc>
      </w:tr>
      <w:tr w:rsidR="008F2266" w:rsidRPr="008F2266" w14:paraId="11065D8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3A0B42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</w:t>
            </w:r>
          </w:p>
        </w:tc>
        <w:tc>
          <w:tcPr>
            <w:tcW w:w="2953" w:type="dxa"/>
            <w:noWrap/>
            <w:hideMark/>
          </w:tcPr>
          <w:p w14:paraId="372C2B3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4620989100:01:000:0031</w:t>
            </w:r>
          </w:p>
        </w:tc>
        <w:tc>
          <w:tcPr>
            <w:tcW w:w="1084" w:type="dxa"/>
            <w:noWrap/>
            <w:hideMark/>
          </w:tcPr>
          <w:p w14:paraId="348297C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1,6818</w:t>
            </w:r>
          </w:p>
        </w:tc>
      </w:tr>
      <w:tr w:rsidR="008F2266" w:rsidRPr="008F2266" w14:paraId="77FD3A26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C3DE306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47</w:t>
            </w:r>
          </w:p>
        </w:tc>
        <w:tc>
          <w:tcPr>
            <w:tcW w:w="2953" w:type="dxa"/>
            <w:noWrap/>
            <w:hideMark/>
          </w:tcPr>
          <w:p w14:paraId="2D3B29C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4620989100:01:000:0032</w:t>
            </w:r>
          </w:p>
        </w:tc>
        <w:tc>
          <w:tcPr>
            <w:tcW w:w="1084" w:type="dxa"/>
            <w:noWrap/>
            <w:hideMark/>
          </w:tcPr>
          <w:p w14:paraId="51BDC36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1,1356</w:t>
            </w:r>
          </w:p>
        </w:tc>
      </w:tr>
      <w:tr w:rsidR="008F2266" w:rsidRPr="008F2266" w14:paraId="19D6064A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48ACC2C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48</w:t>
            </w:r>
          </w:p>
        </w:tc>
        <w:tc>
          <w:tcPr>
            <w:tcW w:w="2953" w:type="dxa"/>
            <w:noWrap/>
            <w:hideMark/>
          </w:tcPr>
          <w:p w14:paraId="26BA548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4620989100:01:000:0035</w:t>
            </w:r>
          </w:p>
        </w:tc>
        <w:tc>
          <w:tcPr>
            <w:tcW w:w="1084" w:type="dxa"/>
            <w:noWrap/>
            <w:hideMark/>
          </w:tcPr>
          <w:p w14:paraId="554A2E1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0,8983</w:t>
            </w:r>
          </w:p>
        </w:tc>
      </w:tr>
      <w:tr w:rsidR="008F2266" w:rsidRPr="008F2266" w14:paraId="3DB2D0F5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42BBFCA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49</w:t>
            </w:r>
          </w:p>
        </w:tc>
        <w:tc>
          <w:tcPr>
            <w:tcW w:w="2953" w:type="dxa"/>
            <w:noWrap/>
            <w:hideMark/>
          </w:tcPr>
          <w:p w14:paraId="40D78BB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4620989100:01:000:0029</w:t>
            </w:r>
          </w:p>
        </w:tc>
        <w:tc>
          <w:tcPr>
            <w:tcW w:w="1084" w:type="dxa"/>
            <w:noWrap/>
            <w:hideMark/>
          </w:tcPr>
          <w:p w14:paraId="28180CE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0,8605</w:t>
            </w:r>
          </w:p>
        </w:tc>
      </w:tr>
      <w:tr w:rsidR="008F2266" w:rsidRPr="008F2266" w14:paraId="757D71B7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00709D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50</w:t>
            </w:r>
          </w:p>
        </w:tc>
        <w:tc>
          <w:tcPr>
            <w:tcW w:w="2953" w:type="dxa"/>
            <w:noWrap/>
            <w:hideMark/>
          </w:tcPr>
          <w:p w14:paraId="791157D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4620989100:01:000:0034</w:t>
            </w:r>
          </w:p>
        </w:tc>
        <w:tc>
          <w:tcPr>
            <w:tcW w:w="1084" w:type="dxa"/>
            <w:noWrap/>
            <w:hideMark/>
          </w:tcPr>
          <w:p w14:paraId="2963D209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1,2546</w:t>
            </w:r>
          </w:p>
        </w:tc>
      </w:tr>
      <w:tr w:rsidR="008F2266" w:rsidRPr="008F2266" w14:paraId="47AAAA40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68808080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51</w:t>
            </w:r>
          </w:p>
        </w:tc>
        <w:tc>
          <w:tcPr>
            <w:tcW w:w="2953" w:type="dxa"/>
            <w:noWrap/>
            <w:hideMark/>
          </w:tcPr>
          <w:p w14:paraId="24CE94A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4620987600:29:000:0044</w:t>
            </w:r>
          </w:p>
        </w:tc>
        <w:tc>
          <w:tcPr>
            <w:tcW w:w="1084" w:type="dxa"/>
            <w:noWrap/>
            <w:hideMark/>
          </w:tcPr>
          <w:p w14:paraId="2428AE1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1,5552</w:t>
            </w:r>
          </w:p>
        </w:tc>
      </w:tr>
      <w:tr w:rsidR="008F2266" w:rsidRPr="008F2266" w14:paraId="154601F2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79523E8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52</w:t>
            </w:r>
          </w:p>
        </w:tc>
        <w:tc>
          <w:tcPr>
            <w:tcW w:w="2953" w:type="dxa"/>
            <w:noWrap/>
            <w:hideMark/>
          </w:tcPr>
          <w:p w14:paraId="6336973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4620987600:29:000:0045</w:t>
            </w:r>
          </w:p>
        </w:tc>
        <w:tc>
          <w:tcPr>
            <w:tcW w:w="1084" w:type="dxa"/>
            <w:noWrap/>
            <w:hideMark/>
          </w:tcPr>
          <w:p w14:paraId="4054EE47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2,4334</w:t>
            </w:r>
          </w:p>
        </w:tc>
      </w:tr>
      <w:tr w:rsidR="008F2266" w:rsidRPr="008F2266" w14:paraId="0AB71370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39C566D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53</w:t>
            </w:r>
          </w:p>
        </w:tc>
        <w:tc>
          <w:tcPr>
            <w:tcW w:w="2953" w:type="dxa"/>
            <w:noWrap/>
            <w:hideMark/>
          </w:tcPr>
          <w:p w14:paraId="6506722F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4620987600:29:000:0047</w:t>
            </w:r>
          </w:p>
        </w:tc>
        <w:tc>
          <w:tcPr>
            <w:tcW w:w="1084" w:type="dxa"/>
            <w:noWrap/>
            <w:hideMark/>
          </w:tcPr>
          <w:p w14:paraId="4357647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1,4973</w:t>
            </w:r>
          </w:p>
        </w:tc>
      </w:tr>
      <w:tr w:rsidR="008F2266" w:rsidRPr="008F2266" w14:paraId="533B20B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C71651D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54</w:t>
            </w:r>
          </w:p>
        </w:tc>
        <w:tc>
          <w:tcPr>
            <w:tcW w:w="2953" w:type="dxa"/>
            <w:noWrap/>
            <w:hideMark/>
          </w:tcPr>
          <w:p w14:paraId="1540D09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4620987600:29:000:0046</w:t>
            </w:r>
          </w:p>
        </w:tc>
        <w:tc>
          <w:tcPr>
            <w:tcW w:w="1084" w:type="dxa"/>
            <w:noWrap/>
            <w:hideMark/>
          </w:tcPr>
          <w:p w14:paraId="728E2C01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1,1800</w:t>
            </w:r>
          </w:p>
        </w:tc>
      </w:tr>
      <w:tr w:rsidR="008F2266" w:rsidRPr="008F2266" w14:paraId="7207764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1E6209B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55</w:t>
            </w:r>
          </w:p>
        </w:tc>
        <w:tc>
          <w:tcPr>
            <w:tcW w:w="2953" w:type="dxa"/>
            <w:noWrap/>
            <w:hideMark/>
          </w:tcPr>
          <w:p w14:paraId="321C2633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4620987600:29:000:0042</w:t>
            </w:r>
          </w:p>
        </w:tc>
        <w:tc>
          <w:tcPr>
            <w:tcW w:w="1084" w:type="dxa"/>
            <w:noWrap/>
            <w:hideMark/>
          </w:tcPr>
          <w:p w14:paraId="7CF22F2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1,3732</w:t>
            </w:r>
          </w:p>
        </w:tc>
      </w:tr>
      <w:tr w:rsidR="008F2266" w:rsidRPr="008F2266" w14:paraId="62222C68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23509752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56</w:t>
            </w:r>
          </w:p>
        </w:tc>
        <w:tc>
          <w:tcPr>
            <w:tcW w:w="2953" w:type="dxa"/>
            <w:noWrap/>
            <w:hideMark/>
          </w:tcPr>
          <w:p w14:paraId="65C9FA6E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4620987600:29:000:0043</w:t>
            </w:r>
          </w:p>
        </w:tc>
        <w:tc>
          <w:tcPr>
            <w:tcW w:w="1084" w:type="dxa"/>
            <w:noWrap/>
            <w:hideMark/>
          </w:tcPr>
          <w:p w14:paraId="10993F68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1,9517</w:t>
            </w:r>
          </w:p>
        </w:tc>
      </w:tr>
      <w:tr w:rsidR="008F2266" w:rsidRPr="008F2266" w14:paraId="648AAD51" w14:textId="77777777" w:rsidTr="008F2266">
        <w:trPr>
          <w:trHeight w:val="300"/>
        </w:trPr>
        <w:tc>
          <w:tcPr>
            <w:tcW w:w="960" w:type="dxa"/>
            <w:noWrap/>
            <w:hideMark/>
          </w:tcPr>
          <w:p w14:paraId="540E7164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57</w:t>
            </w:r>
          </w:p>
        </w:tc>
        <w:tc>
          <w:tcPr>
            <w:tcW w:w="2953" w:type="dxa"/>
            <w:noWrap/>
            <w:hideMark/>
          </w:tcPr>
          <w:p w14:paraId="4920DA7A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4620987600:29:000:0041</w:t>
            </w:r>
          </w:p>
        </w:tc>
        <w:tc>
          <w:tcPr>
            <w:tcW w:w="1084" w:type="dxa"/>
            <w:noWrap/>
            <w:hideMark/>
          </w:tcPr>
          <w:p w14:paraId="0C6A494C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2,0366</w:t>
            </w:r>
          </w:p>
        </w:tc>
      </w:tr>
      <w:tr w:rsidR="008F2266" w:rsidRPr="008F2266" w14:paraId="0C8C1588" w14:textId="77777777" w:rsidTr="008F2266">
        <w:trPr>
          <w:trHeight w:val="300"/>
        </w:trPr>
        <w:tc>
          <w:tcPr>
            <w:tcW w:w="3913" w:type="dxa"/>
            <w:gridSpan w:val="2"/>
            <w:noWrap/>
            <w:hideMark/>
          </w:tcPr>
          <w:p w14:paraId="032CECE8" w14:textId="244D3586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 </w:t>
            </w:r>
            <w:r>
              <w:rPr>
                <w:rFonts w:ascii="Century" w:hAnsi="Century"/>
                <w:sz w:val="24"/>
                <w:szCs w:val="24"/>
              </w:rPr>
              <w:t>Всього:</w:t>
            </w:r>
          </w:p>
          <w:p w14:paraId="11927B01" w14:textId="12B34A0F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1084" w:type="dxa"/>
            <w:noWrap/>
            <w:hideMark/>
          </w:tcPr>
          <w:p w14:paraId="3B8586AB" w14:textId="77777777" w:rsidR="008F2266" w:rsidRPr="008F2266" w:rsidRDefault="008F2266" w:rsidP="008F2266">
            <w:pPr>
              <w:jc w:val="both"/>
              <w:rPr>
                <w:rFonts w:ascii="Century" w:hAnsi="Century"/>
                <w:sz w:val="24"/>
                <w:szCs w:val="24"/>
              </w:rPr>
            </w:pPr>
            <w:r w:rsidRPr="008F2266">
              <w:rPr>
                <w:rFonts w:ascii="Century" w:hAnsi="Century"/>
                <w:sz w:val="24"/>
                <w:szCs w:val="24"/>
              </w:rPr>
              <w:t>41,2659</w:t>
            </w:r>
          </w:p>
        </w:tc>
      </w:tr>
    </w:tbl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C4DDD" w14:textId="77777777" w:rsidR="00447148" w:rsidRDefault="00447148" w:rsidP="0078208C">
      <w:pPr>
        <w:spacing w:after="0" w:line="240" w:lineRule="auto"/>
      </w:pPr>
      <w:r>
        <w:separator/>
      </w:r>
    </w:p>
  </w:endnote>
  <w:endnote w:type="continuationSeparator" w:id="0">
    <w:p w14:paraId="26E0138A" w14:textId="77777777" w:rsidR="00447148" w:rsidRDefault="00447148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8F7C9" w14:textId="77777777" w:rsidR="00447148" w:rsidRDefault="00447148" w:rsidP="0078208C">
      <w:pPr>
        <w:spacing w:after="0" w:line="240" w:lineRule="auto"/>
      </w:pPr>
      <w:r>
        <w:separator/>
      </w:r>
    </w:p>
  </w:footnote>
  <w:footnote w:type="continuationSeparator" w:id="0">
    <w:p w14:paraId="547D5B75" w14:textId="77777777" w:rsidR="00447148" w:rsidRDefault="00447148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23044"/>
    <w:rsid w:val="00054743"/>
    <w:rsid w:val="000611B6"/>
    <w:rsid w:val="00165FAD"/>
    <w:rsid w:val="00175D4D"/>
    <w:rsid w:val="001B2A5D"/>
    <w:rsid w:val="001C5EB4"/>
    <w:rsid w:val="001D4C3E"/>
    <w:rsid w:val="001D79C7"/>
    <w:rsid w:val="00231D27"/>
    <w:rsid w:val="00232DFD"/>
    <w:rsid w:val="00242506"/>
    <w:rsid w:val="002562BD"/>
    <w:rsid w:val="00262A8B"/>
    <w:rsid w:val="002A130B"/>
    <w:rsid w:val="002A3E6B"/>
    <w:rsid w:val="002A43EF"/>
    <w:rsid w:val="002B64E0"/>
    <w:rsid w:val="00306B84"/>
    <w:rsid w:val="003254D9"/>
    <w:rsid w:val="0034792E"/>
    <w:rsid w:val="003507DC"/>
    <w:rsid w:val="00392AE0"/>
    <w:rsid w:val="0039641E"/>
    <w:rsid w:val="003E40A2"/>
    <w:rsid w:val="003F730D"/>
    <w:rsid w:val="00420418"/>
    <w:rsid w:val="00444244"/>
    <w:rsid w:val="00447148"/>
    <w:rsid w:val="00460415"/>
    <w:rsid w:val="0047585A"/>
    <w:rsid w:val="004F1A3C"/>
    <w:rsid w:val="00517D5E"/>
    <w:rsid w:val="00523D22"/>
    <w:rsid w:val="00550F45"/>
    <w:rsid w:val="0056265A"/>
    <w:rsid w:val="00565434"/>
    <w:rsid w:val="005666E1"/>
    <w:rsid w:val="00582411"/>
    <w:rsid w:val="005A2360"/>
    <w:rsid w:val="005A6E53"/>
    <w:rsid w:val="005E5191"/>
    <w:rsid w:val="005F0D8E"/>
    <w:rsid w:val="005F3583"/>
    <w:rsid w:val="00603666"/>
    <w:rsid w:val="006A0E10"/>
    <w:rsid w:val="006A7571"/>
    <w:rsid w:val="006C3923"/>
    <w:rsid w:val="007147E8"/>
    <w:rsid w:val="00716481"/>
    <w:rsid w:val="0075796B"/>
    <w:rsid w:val="0078208C"/>
    <w:rsid w:val="007C2877"/>
    <w:rsid w:val="007D5573"/>
    <w:rsid w:val="00827AAB"/>
    <w:rsid w:val="00855D75"/>
    <w:rsid w:val="00872572"/>
    <w:rsid w:val="008B3F5E"/>
    <w:rsid w:val="008B4F0C"/>
    <w:rsid w:val="008D1C06"/>
    <w:rsid w:val="008F2266"/>
    <w:rsid w:val="00947E65"/>
    <w:rsid w:val="00991264"/>
    <w:rsid w:val="009E5CD4"/>
    <w:rsid w:val="00A26E23"/>
    <w:rsid w:val="00A84D07"/>
    <w:rsid w:val="00AB2DDA"/>
    <w:rsid w:val="00B358E3"/>
    <w:rsid w:val="00B83199"/>
    <w:rsid w:val="00BE66A0"/>
    <w:rsid w:val="00C04B8F"/>
    <w:rsid w:val="00C17005"/>
    <w:rsid w:val="00C5013A"/>
    <w:rsid w:val="00CD66F6"/>
    <w:rsid w:val="00E04CC6"/>
    <w:rsid w:val="00E12E93"/>
    <w:rsid w:val="00E16B4A"/>
    <w:rsid w:val="00E70FE4"/>
    <w:rsid w:val="00E95DDE"/>
    <w:rsid w:val="00F46FA0"/>
    <w:rsid w:val="00F6594C"/>
    <w:rsid w:val="00F87906"/>
    <w:rsid w:val="00FB302E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350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507DC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8F2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0D0C8-4FB1-40DC-AB01-31CE186AB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3331</Words>
  <Characters>1900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2025-07-15T07:38:00Z</cp:lastPrinted>
  <dcterms:created xsi:type="dcterms:W3CDTF">2023-03-07T12:55:00Z</dcterms:created>
  <dcterms:modified xsi:type="dcterms:W3CDTF">2025-08-21T05:01:00Z</dcterms:modified>
</cp:coreProperties>
</file>